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A380F" w:rsidRPr="000A380F" w:rsidTr="00CB2C49">
        <w:tc>
          <w:tcPr>
            <w:tcW w:w="3261" w:type="dxa"/>
            <w:shd w:val="clear" w:color="auto" w:fill="E7E6E6" w:themeFill="background2"/>
          </w:tcPr>
          <w:p w:rsidR="0075328A" w:rsidRPr="000A380F" w:rsidRDefault="009B60C5" w:rsidP="0075328A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A380F" w:rsidRDefault="003E1441" w:rsidP="00230905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Финансовое право</w:t>
            </w:r>
          </w:p>
        </w:tc>
      </w:tr>
      <w:tr w:rsidR="000A380F" w:rsidRPr="000A380F" w:rsidTr="00A30025">
        <w:tc>
          <w:tcPr>
            <w:tcW w:w="3261" w:type="dxa"/>
            <w:shd w:val="clear" w:color="auto" w:fill="E7E6E6" w:themeFill="background2"/>
          </w:tcPr>
          <w:p w:rsidR="00A30025" w:rsidRPr="000A380F" w:rsidRDefault="00A30025" w:rsidP="009B60C5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A380F" w:rsidRDefault="00B97D43" w:rsidP="00A30025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0A380F" w:rsidRDefault="00B97D43" w:rsidP="00230905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Юриспруденция</w:t>
            </w:r>
          </w:p>
        </w:tc>
      </w:tr>
      <w:tr w:rsidR="000A380F" w:rsidRPr="000A380F" w:rsidTr="00CB2C49">
        <w:tc>
          <w:tcPr>
            <w:tcW w:w="3261" w:type="dxa"/>
            <w:shd w:val="clear" w:color="auto" w:fill="E7E6E6" w:themeFill="background2"/>
          </w:tcPr>
          <w:p w:rsidR="009B60C5" w:rsidRPr="000A380F" w:rsidRDefault="009B60C5" w:rsidP="009B60C5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A380F" w:rsidRDefault="00B97D43" w:rsidP="00FB6D60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Все профили </w:t>
            </w:r>
          </w:p>
        </w:tc>
      </w:tr>
      <w:tr w:rsidR="000A380F" w:rsidRPr="000A380F" w:rsidTr="00CB2C49">
        <w:tc>
          <w:tcPr>
            <w:tcW w:w="3261" w:type="dxa"/>
            <w:shd w:val="clear" w:color="auto" w:fill="E7E6E6" w:themeFill="background2"/>
          </w:tcPr>
          <w:p w:rsidR="00230905" w:rsidRPr="000A380F" w:rsidRDefault="00230905" w:rsidP="009B60C5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A380F" w:rsidRDefault="00230905" w:rsidP="009B60C5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8 з.е.</w:t>
            </w:r>
          </w:p>
        </w:tc>
      </w:tr>
      <w:tr w:rsidR="000A380F" w:rsidRPr="000A380F" w:rsidTr="00CB2C49">
        <w:tc>
          <w:tcPr>
            <w:tcW w:w="3261" w:type="dxa"/>
            <w:shd w:val="clear" w:color="auto" w:fill="E7E6E6" w:themeFill="background2"/>
          </w:tcPr>
          <w:p w:rsidR="009B60C5" w:rsidRPr="000A380F" w:rsidRDefault="009B60C5" w:rsidP="009B60C5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A380F" w:rsidRDefault="004511C0" w:rsidP="00FB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230905" w:rsidRPr="000A380F">
              <w:rPr>
                <w:sz w:val="24"/>
                <w:szCs w:val="24"/>
              </w:rPr>
              <w:t>Экзамен</w:t>
            </w:r>
            <w:r w:rsidR="00CB2C49" w:rsidRPr="000A380F">
              <w:rPr>
                <w:sz w:val="24"/>
                <w:szCs w:val="24"/>
              </w:rPr>
              <w:t xml:space="preserve"> </w:t>
            </w:r>
          </w:p>
        </w:tc>
      </w:tr>
      <w:tr w:rsidR="000A380F" w:rsidRPr="000A380F" w:rsidTr="00CB2C49">
        <w:tc>
          <w:tcPr>
            <w:tcW w:w="3261" w:type="dxa"/>
            <w:shd w:val="clear" w:color="auto" w:fill="E7E6E6" w:themeFill="background2"/>
          </w:tcPr>
          <w:p w:rsidR="00CB2C49" w:rsidRPr="000A380F" w:rsidRDefault="00CB2C49" w:rsidP="00CB2C49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A380F" w:rsidRDefault="00FB6D60" w:rsidP="00CB2C49">
            <w:pPr>
              <w:rPr>
                <w:sz w:val="24"/>
                <w:szCs w:val="24"/>
                <w:highlight w:val="yellow"/>
              </w:rPr>
            </w:pPr>
            <w:r w:rsidRPr="000A380F">
              <w:rPr>
                <w:sz w:val="24"/>
                <w:szCs w:val="24"/>
              </w:rPr>
              <w:t>Публичного права</w:t>
            </w:r>
          </w:p>
        </w:tc>
      </w:tr>
      <w:tr w:rsidR="000A380F" w:rsidRPr="000A38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A380F" w:rsidRDefault="00CB2C49" w:rsidP="000A380F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Крат</w:t>
            </w:r>
            <w:r w:rsidR="000A380F" w:rsidRPr="000A380F">
              <w:rPr>
                <w:b/>
                <w:sz w:val="24"/>
                <w:szCs w:val="24"/>
              </w:rPr>
              <w:t>к</w:t>
            </w:r>
            <w:r w:rsidRPr="000A380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A380F" w:rsidRPr="000A380F" w:rsidTr="00CB2C49">
        <w:tc>
          <w:tcPr>
            <w:tcW w:w="10490" w:type="dxa"/>
            <w:gridSpan w:val="3"/>
          </w:tcPr>
          <w:p w:rsidR="00CB2C49" w:rsidRPr="000A380F" w:rsidRDefault="00CB2C49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Тема 1. </w:t>
            </w:r>
            <w:r w:rsidR="00B3726E" w:rsidRPr="000A380F">
              <w:rPr>
                <w:sz w:val="24"/>
                <w:szCs w:val="24"/>
              </w:rPr>
              <w:t>Предмет, метод, система и источники финансового права РФ</w:t>
            </w:r>
          </w:p>
        </w:tc>
      </w:tr>
      <w:tr w:rsidR="000A380F" w:rsidRPr="000A380F" w:rsidTr="00CB2C49">
        <w:tc>
          <w:tcPr>
            <w:tcW w:w="10490" w:type="dxa"/>
            <w:gridSpan w:val="3"/>
          </w:tcPr>
          <w:p w:rsidR="00CB2C49" w:rsidRPr="000A380F" w:rsidRDefault="00CB2C49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Тема 2. </w:t>
            </w:r>
            <w:r w:rsidR="00B3726E" w:rsidRPr="000A380F">
              <w:rPr>
                <w:sz w:val="24"/>
                <w:szCs w:val="24"/>
              </w:rPr>
              <w:t>Финансово-правовые нормы и финансовые правоотношения</w:t>
            </w:r>
          </w:p>
        </w:tc>
      </w:tr>
      <w:tr w:rsidR="000A380F" w:rsidRPr="000A380F" w:rsidTr="00CB2C49">
        <w:tc>
          <w:tcPr>
            <w:tcW w:w="10490" w:type="dxa"/>
            <w:gridSpan w:val="3"/>
          </w:tcPr>
          <w:p w:rsidR="00CB2C49" w:rsidRPr="000A380F" w:rsidRDefault="00CB2C49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Тема 3. </w:t>
            </w:r>
            <w:r w:rsidR="00B3726E" w:rsidRPr="000A380F">
              <w:rPr>
                <w:sz w:val="24"/>
                <w:szCs w:val="24"/>
              </w:rPr>
              <w:t>Принципы и правовые формы финансовой деятельности государства и муниципальных органов</w:t>
            </w:r>
          </w:p>
        </w:tc>
      </w:tr>
      <w:tr w:rsidR="000A380F" w:rsidRPr="000A380F" w:rsidTr="00CB2C49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4. Финансовый контроль в РФ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FB6D60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5. Бюджетное право и бюджетное устройство в РФ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Тема 6. Понятие, система и правовое регулирование  доходов бюджета 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7. Понятие, система и правовое регулирование  расходов  бюджета  и бюджетного финансирован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8. Правовые механизмы обеспечения сбалансированности бюджетов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9. Бюджетный процесс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10. Ответственность за нарушения бюджетного законодательства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Тема 11. Правовое регулирование банковской деятельности 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12. Правовые основы  кредитования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13. Правовые основы сберегательного дела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14. Правовое регулирование организации страхового дела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15. Правовой статус государственных внебюджетных фондов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16. Правовое регулирование рынка ценных бумаг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17. Правовые основы денежного обращения и расчетов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18. Правовые основы валютного регулирования и валютного контроля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Тема 19. Правовое регулирование инвестиционной деятельности 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Тема 20. Правовой статус индивидуальных субъектов финансового права. Защита прав потребителей  финансовых услуг </w:t>
            </w:r>
          </w:p>
        </w:tc>
      </w:tr>
      <w:tr w:rsidR="000A380F" w:rsidRPr="000A380F" w:rsidTr="00896B96">
        <w:tc>
          <w:tcPr>
            <w:tcW w:w="10490" w:type="dxa"/>
            <w:gridSpan w:val="3"/>
            <w:shd w:val="clear" w:color="auto" w:fill="E7E6E6" w:themeFill="background2"/>
          </w:tcPr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A380F" w:rsidRPr="000A380F" w:rsidTr="00896B96">
        <w:tc>
          <w:tcPr>
            <w:tcW w:w="10490" w:type="dxa"/>
            <w:gridSpan w:val="3"/>
          </w:tcPr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1. Пешкова, Х. В. Бюджетное право России [Электронный ресурс] : учебник для студентов вузов, обучающихся по направлениям подготовки 40.03.01 "Юриспруденция" (квалификация (степень "бакалавр") / Х. В. Пешкова. - 2-е изд., перераб. и доп. - Москва : ИНФРА-М, 2018. - 404 с. </w:t>
            </w:r>
            <w:hyperlink r:id="rId8" w:history="1">
              <w:r w:rsidRPr="000A380F">
                <w:rPr>
                  <w:sz w:val="24"/>
                  <w:szCs w:val="24"/>
                </w:rPr>
                <w:t>http://znanium.com/go.php?id=559109</w:t>
              </w:r>
            </w:hyperlink>
          </w:p>
          <w:p w:rsidR="00CD5BA2" w:rsidRPr="000A380F" w:rsidRDefault="004511C0" w:rsidP="00896B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5BA2" w:rsidRPr="000A380F">
              <w:rPr>
                <w:sz w:val="24"/>
                <w:szCs w:val="24"/>
              </w:rPr>
              <w:t>. Романов, А. Н.. Финансовое право Российской Федерации [Текст] : учебное пособие : [в 2 частях]. Ч. 2. - Екатеринбург : [Издательство УрГЭУ], 2016. - 94 с. </w:t>
            </w:r>
            <w:hyperlink r:id="rId9" w:history="1">
              <w:r w:rsidR="00CD5BA2" w:rsidRPr="000A380F">
                <w:rPr>
                  <w:sz w:val="24"/>
                  <w:szCs w:val="24"/>
                </w:rPr>
                <w:t>http://lib.usue.ru/resource/limit/ump/17/p488070.pdf</w:t>
              </w:r>
            </w:hyperlink>
            <w:r w:rsidR="00CD5BA2" w:rsidRPr="000A380F">
              <w:rPr>
                <w:sz w:val="24"/>
                <w:szCs w:val="24"/>
              </w:rPr>
              <w:t> 150экз.</w:t>
            </w:r>
          </w:p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1. Актуальные проблемы финансового права [Электронный ресурс] : монография / Л. Л. Арзуманова [и др.] ; отв. ред. Е. Ю. Грачева ; Моск. гос. юрид. ун-т им. О. Е. Кутафина. - Москва : Норма: ИНФРА-М, 2019. - 208 с. </w:t>
            </w:r>
            <w:hyperlink r:id="rId10" w:history="1">
              <w:r w:rsidRPr="000A380F">
                <w:rPr>
                  <w:sz w:val="24"/>
                  <w:szCs w:val="24"/>
                </w:rPr>
                <w:t>http://znanium.com/go.php?id=996136</w:t>
              </w:r>
            </w:hyperlink>
          </w:p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2. Кудряшов, В. В. Международные финансовые стандарты в зарубежной доктрине международного финансового права [Электронный ресурс] : Монография / В. В. Кудряшов ; Финансовый ун-т при Правительстве Рос. Федерации. - Москва : ИНФРА-М, 2019. - 249 с. </w:t>
            </w:r>
            <w:hyperlink r:id="rId11" w:history="1">
              <w:r w:rsidRPr="000A380F">
                <w:rPr>
                  <w:sz w:val="24"/>
                  <w:szCs w:val="24"/>
                </w:rPr>
                <w:t>http://znanium.com/go.php?id=1002633</w:t>
              </w:r>
            </w:hyperlink>
          </w:p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3. Пешкова, Х. В. Вопросы налоговых и бюджетных правоотношений в судебной практике [Электронный ресурс] : Монография / Х. В. Пешкова. - Москва : ИНФРА-М, 2017. - 184 </w:t>
            </w:r>
            <w:r w:rsidRPr="000A380F">
              <w:rPr>
                <w:sz w:val="24"/>
                <w:szCs w:val="24"/>
              </w:rPr>
              <w:lastRenderedPageBreak/>
              <w:t>с. http://znanium.com/go.php?id=768157</w:t>
            </w:r>
          </w:p>
        </w:tc>
      </w:tr>
      <w:tr w:rsidR="000A380F" w:rsidRPr="000A380F" w:rsidTr="00896B96">
        <w:tc>
          <w:tcPr>
            <w:tcW w:w="10490" w:type="dxa"/>
            <w:gridSpan w:val="3"/>
            <w:shd w:val="clear" w:color="auto" w:fill="E7E6E6" w:themeFill="background2"/>
          </w:tcPr>
          <w:p w:rsidR="00CD5BA2" w:rsidRPr="000A380F" w:rsidRDefault="00CD5BA2" w:rsidP="00896B9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A380F" w:rsidRPr="000A380F" w:rsidTr="00896B96">
        <w:tc>
          <w:tcPr>
            <w:tcW w:w="10490" w:type="dxa"/>
            <w:gridSpan w:val="3"/>
          </w:tcPr>
          <w:p w:rsidR="00CD5BA2" w:rsidRPr="000A380F" w:rsidRDefault="00CD5BA2" w:rsidP="00896B96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D5BA2" w:rsidRPr="000A380F" w:rsidRDefault="00CD5BA2" w:rsidP="00896B96">
            <w:pPr>
              <w:jc w:val="both"/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D5BA2" w:rsidRPr="000A380F" w:rsidRDefault="00CD5BA2" w:rsidP="00896B96">
            <w:pPr>
              <w:jc w:val="both"/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D5BA2" w:rsidRPr="000A380F" w:rsidRDefault="00CD5BA2" w:rsidP="00896B96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D5BA2" w:rsidRPr="000A380F" w:rsidRDefault="00CD5BA2" w:rsidP="00896B96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Общего доступа</w:t>
            </w:r>
          </w:p>
          <w:p w:rsidR="00CD5BA2" w:rsidRPr="000A380F" w:rsidRDefault="00CD5BA2" w:rsidP="00896B96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- Справочная правовая система ГАРАНТ</w:t>
            </w:r>
          </w:p>
          <w:p w:rsidR="00CD5BA2" w:rsidRPr="000A380F" w:rsidRDefault="00CD5BA2" w:rsidP="00896B96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A380F" w:rsidRPr="000A380F" w:rsidTr="00896B96">
        <w:tc>
          <w:tcPr>
            <w:tcW w:w="10490" w:type="dxa"/>
            <w:gridSpan w:val="3"/>
            <w:shd w:val="clear" w:color="auto" w:fill="E7E6E6" w:themeFill="background2"/>
          </w:tcPr>
          <w:p w:rsidR="00CD5BA2" w:rsidRPr="000A380F" w:rsidRDefault="00CD5BA2" w:rsidP="00896B96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A380F" w:rsidRPr="000A380F" w:rsidTr="00896B96">
        <w:tc>
          <w:tcPr>
            <w:tcW w:w="10490" w:type="dxa"/>
            <w:gridSpan w:val="3"/>
          </w:tcPr>
          <w:p w:rsidR="00CD5BA2" w:rsidRPr="000A380F" w:rsidRDefault="00CD5BA2" w:rsidP="004511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A380F" w:rsidRPr="000A380F" w:rsidTr="00896B96">
        <w:tc>
          <w:tcPr>
            <w:tcW w:w="10490" w:type="dxa"/>
            <w:gridSpan w:val="3"/>
            <w:shd w:val="clear" w:color="auto" w:fill="E7E6E6" w:themeFill="background2"/>
          </w:tcPr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A380F" w:rsidRPr="000A380F" w:rsidTr="00896B96">
        <w:tc>
          <w:tcPr>
            <w:tcW w:w="10490" w:type="dxa"/>
            <w:gridSpan w:val="3"/>
          </w:tcPr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D5BA2" w:rsidRPr="00BA1362" w:rsidRDefault="00CD5BA2" w:rsidP="00CD5BA2">
      <w:pPr>
        <w:ind w:left="-284"/>
        <w:rPr>
          <w:sz w:val="22"/>
          <w:szCs w:val="22"/>
        </w:rPr>
      </w:pPr>
    </w:p>
    <w:p w:rsidR="004511C0" w:rsidRDefault="004511C0" w:rsidP="004511C0">
      <w:pPr>
        <w:ind w:left="-284"/>
        <w:rPr>
          <w:kern w:val="2"/>
          <w:sz w:val="24"/>
          <w:szCs w:val="24"/>
        </w:rPr>
      </w:pPr>
      <w:bookmarkStart w:id="0" w:name="_GoBack"/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: </w:t>
      </w:r>
      <w:r w:rsidRPr="004511C0">
        <w:rPr>
          <w:sz w:val="24"/>
          <w:szCs w:val="24"/>
        </w:rPr>
        <w:t>Чудиновских М</w:t>
      </w:r>
      <w:r>
        <w:rPr>
          <w:sz w:val="24"/>
          <w:szCs w:val="24"/>
        </w:rPr>
        <w:t>.</w:t>
      </w:r>
      <w:r w:rsidRPr="004511C0">
        <w:rPr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r w:rsidRPr="004511C0">
        <w:rPr>
          <w:sz w:val="24"/>
          <w:szCs w:val="24"/>
        </w:rPr>
        <w:t>Матвеев Е</w:t>
      </w:r>
      <w:r>
        <w:rPr>
          <w:sz w:val="24"/>
          <w:szCs w:val="24"/>
        </w:rPr>
        <w:t>.</w:t>
      </w:r>
      <w:r w:rsidRPr="004511C0">
        <w:rPr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r w:rsidRPr="004511C0">
        <w:rPr>
          <w:sz w:val="24"/>
          <w:szCs w:val="24"/>
        </w:rPr>
        <w:t>Романов А</w:t>
      </w:r>
      <w:r>
        <w:rPr>
          <w:sz w:val="24"/>
          <w:szCs w:val="24"/>
        </w:rPr>
        <w:t>.</w:t>
      </w:r>
      <w:r w:rsidRPr="004511C0">
        <w:rPr>
          <w:sz w:val="24"/>
          <w:szCs w:val="24"/>
        </w:rPr>
        <w:t>Н</w:t>
      </w:r>
      <w:r>
        <w:rPr>
          <w:sz w:val="24"/>
          <w:szCs w:val="24"/>
        </w:rPr>
        <w:t>.</w:t>
      </w:r>
    </w:p>
    <w:p w:rsidR="004511C0" w:rsidRDefault="004511C0" w:rsidP="004511C0">
      <w:pPr>
        <w:ind w:left="-426"/>
        <w:rPr>
          <w:sz w:val="24"/>
          <w:szCs w:val="24"/>
        </w:rPr>
      </w:pPr>
    </w:p>
    <w:p w:rsidR="004511C0" w:rsidRDefault="004511C0" w:rsidP="004511C0">
      <w:pPr>
        <w:ind w:left="-426"/>
        <w:rPr>
          <w:sz w:val="24"/>
          <w:szCs w:val="24"/>
        </w:rPr>
      </w:pPr>
    </w:p>
    <w:p w:rsidR="004511C0" w:rsidRDefault="004511C0" w:rsidP="004511C0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4511C0" w:rsidRDefault="004511C0" w:rsidP="004511C0">
      <w:pPr>
        <w:ind w:left="-284"/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4511C0" w:rsidRDefault="004511C0" w:rsidP="004511C0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4511C0" w:rsidRDefault="004511C0" w:rsidP="004511C0">
      <w:pPr>
        <w:ind w:left="-284"/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F41493" w:rsidRDefault="004511C0" w:rsidP="004511C0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Д.Ю. Гончаров</w:t>
      </w:r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D3" w:rsidRDefault="00B36DD3">
      <w:r>
        <w:separator/>
      </w:r>
    </w:p>
  </w:endnote>
  <w:endnote w:type="continuationSeparator" w:id="0">
    <w:p w:rsidR="00B36DD3" w:rsidRDefault="00B3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D3" w:rsidRDefault="00B36DD3">
      <w:r>
        <w:separator/>
      </w:r>
    </w:p>
  </w:footnote>
  <w:footnote w:type="continuationSeparator" w:id="0">
    <w:p w:rsidR="00B36DD3" w:rsidRDefault="00B3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80F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42"/>
    <w:rsid w:val="003D198B"/>
    <w:rsid w:val="003D6BC0"/>
    <w:rsid w:val="003D7914"/>
    <w:rsid w:val="003E044F"/>
    <w:rsid w:val="003E1441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11C0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2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780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B76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B25"/>
    <w:rsid w:val="00B3587E"/>
    <w:rsid w:val="00B36DD3"/>
    <w:rsid w:val="00B3726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97D43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BA2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103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D60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69E57"/>
  <w15:docId w15:val="{15823DFC-C79C-448A-A2DF-40C4F326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91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26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96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07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31E6-A78C-4FCB-8AC7-4BF74342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4486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8</cp:revision>
  <cp:lastPrinted>2019-03-13T08:05:00Z</cp:lastPrinted>
  <dcterms:created xsi:type="dcterms:W3CDTF">2019-03-13T08:49:00Z</dcterms:created>
  <dcterms:modified xsi:type="dcterms:W3CDTF">2019-07-16T05:58:00Z</dcterms:modified>
</cp:coreProperties>
</file>